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0E2F1960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063B94">
        <w:rPr>
          <w:noProof/>
        </w:rPr>
        <w:t>8. december 2022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2B0D4002" w:rsidR="0000214B" w:rsidRPr="00456E47" w:rsidRDefault="009B1877" w:rsidP="00BC13AE">
      <w:pPr>
        <w:pStyle w:val="Overskrift1"/>
      </w:pPr>
      <w:r>
        <w:t xml:space="preserve">Dagsorden 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5E4E4695" w:rsidR="0000214B" w:rsidRPr="008023FB" w:rsidRDefault="009B1877" w:rsidP="00BC13AE">
            <w:pPr>
              <w:rPr>
                <w:bCs/>
              </w:rPr>
            </w:pPr>
            <w:r>
              <w:t>14</w:t>
            </w:r>
            <w:r w:rsidR="00702ED0">
              <w:t xml:space="preserve">. </w:t>
            </w:r>
            <w:r>
              <w:t>december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1886045C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.00</w:t>
            </w:r>
            <w:r>
              <w:t>-</w:t>
            </w:r>
            <w:r w:rsidR="00742234">
              <w:t>1</w:t>
            </w:r>
            <w:r w:rsidR="009B1877">
              <w:t>8.00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5419969E" w:rsidR="00E45416" w:rsidRPr="008023FB" w:rsidRDefault="00063B94" w:rsidP="00BC13A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Hotel Strandtangen, Strandvejen 28, 7800 Skive 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26B1A9E0" w:rsidR="00397B22" w:rsidRPr="00702ED0" w:rsidRDefault="00702ED0" w:rsidP="00BC13AE">
            <w:pPr>
              <w:rPr>
                <w:lang w:val="nb-NO"/>
              </w:rPr>
            </w:pPr>
            <w:r w:rsidRPr="00702ED0">
              <w:rPr>
                <w:bCs/>
                <w:lang w:val="nb-NO"/>
              </w:rPr>
              <w:t>Peter Møller Pedersen</w:t>
            </w:r>
          </w:p>
        </w:tc>
      </w:tr>
      <w:tr w:rsidR="00397B22" w14:paraId="0520E5E7" w14:textId="77777777" w:rsidTr="003E1EB5">
        <w:trPr>
          <w:trHeight w:val="51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0DA5F1D7" w:rsidR="00397B22" w:rsidRPr="008023FB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 xml:space="preserve">Klaus Hansen, Ole Faarkrog-Søgaard, Thue Grum-Schwensen, Henning Poulsen, </w:t>
            </w:r>
            <w:r w:rsidR="009B1877">
              <w:rPr>
                <w:bCs/>
              </w:rPr>
              <w:t>Mads Ø. Christensen,</w:t>
            </w:r>
            <w:r w:rsidR="009B1877" w:rsidRPr="003C70B9">
              <w:rPr>
                <w:bCs/>
              </w:rPr>
              <w:t xml:space="preserve"> </w:t>
            </w:r>
            <w:r w:rsidRPr="003C70B9">
              <w:rPr>
                <w:bCs/>
              </w:rPr>
              <w:t>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</w:t>
            </w:r>
            <w:r w:rsidR="00FF758D" w:rsidRPr="003C70B9">
              <w:rPr>
                <w:bCs/>
              </w:rPr>
              <w:t>,</w:t>
            </w:r>
            <w:r w:rsidRPr="003C70B9">
              <w:rPr>
                <w:bCs/>
              </w:rPr>
              <w:t xml:space="preserve"> Cirsten Justesen, </w:t>
            </w:r>
            <w:r w:rsidR="003009EC">
              <w:rPr>
                <w:bCs/>
              </w:rPr>
              <w:t xml:space="preserve">Lærke Marie Søndergaard </w:t>
            </w:r>
            <w:r w:rsidR="00E174C8">
              <w:rPr>
                <w:bCs/>
              </w:rPr>
              <w:t xml:space="preserve">Jønsson, Laura </w:t>
            </w:r>
            <w:proofErr w:type="spellStart"/>
            <w:r w:rsidR="00E174C8">
              <w:rPr>
                <w:bCs/>
              </w:rPr>
              <w:t>Yüce</w:t>
            </w:r>
            <w:proofErr w:type="spellEnd"/>
            <w:r w:rsidR="00E174C8">
              <w:rPr>
                <w:bCs/>
              </w:rPr>
              <w:t xml:space="preserve"> Riis, </w:t>
            </w:r>
            <w:r w:rsidRPr="003C70B9">
              <w:rPr>
                <w:bCs/>
              </w:rPr>
              <w:t>Sussi Hjorth, Christian Jørgensen, Kent West Kristensen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40CF0B73" w:rsidR="00397B22" w:rsidRPr="008023FB" w:rsidRDefault="00397B22" w:rsidP="00BC13AE"/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022626EE" w:rsidR="00397B22" w:rsidRPr="008023FB" w:rsidRDefault="009B1877" w:rsidP="00BC13AE">
            <w:pPr>
              <w:rPr>
                <w:bCs/>
              </w:rPr>
            </w:pPr>
            <w:r>
              <w:t>Christian Jørgensen</w:t>
            </w:r>
          </w:p>
        </w:tc>
      </w:tr>
      <w:tr w:rsidR="00397B22" w14:paraId="68C1BFAF" w14:textId="77777777" w:rsidTr="00BC13AE">
        <w:trPr>
          <w:trHeight w:val="400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BC13AE">
        <w:trPr>
          <w:trHeight w:val="40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397B22" w:rsidRPr="008023FB" w:rsidRDefault="00397B22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43BCD31E" w14:textId="77777777" w:rsidR="00F66308" w:rsidRDefault="00F66308" w:rsidP="00BC13AE"/>
    <w:p w14:paraId="3DFC0489" w14:textId="01999FB1" w:rsidR="00B12F29" w:rsidRPr="00F04C15" w:rsidRDefault="00F23040" w:rsidP="00BC13AE">
      <w:pPr>
        <w:pStyle w:val="Dagsorden"/>
      </w:pPr>
      <w:r>
        <w:t>Dagsorden</w:t>
      </w: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861F6D" w:rsidRPr="00BB0500" w14:paraId="26470261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7E9B48DB" w14:textId="0B33E058" w:rsidR="00861F6D" w:rsidRPr="00BB0500" w:rsidRDefault="00861F6D" w:rsidP="007A6148">
            <w:pPr>
              <w:pStyle w:val="Overskrift2"/>
            </w:pPr>
            <w:bookmarkStart w:id="0" w:name="_Hlk121295185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Godkendelse af dagsorden </w:t>
            </w:r>
          </w:p>
        </w:tc>
      </w:tr>
      <w:tr w:rsidR="00861F6D" w14:paraId="453AFF62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3310CB" w14:textId="77777777" w:rsidR="00861F6D" w:rsidRPr="008023FB" w:rsidRDefault="00861F6D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B17EF25" w14:textId="353F2903" w:rsidR="00861F6D" w:rsidRPr="008023FB" w:rsidRDefault="00861F6D" w:rsidP="007A6148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03E4F82" w14:textId="77777777" w:rsidR="00861F6D" w:rsidRPr="008023FB" w:rsidRDefault="00861F6D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517D0BD0" w14:textId="77777777" w:rsidR="00861F6D" w:rsidRPr="008023FB" w:rsidRDefault="00861F6D" w:rsidP="007A6148">
            <w:pPr>
              <w:rPr>
                <w:bCs/>
              </w:rPr>
            </w:pPr>
            <w:r>
              <w:t>Peter</w:t>
            </w:r>
          </w:p>
        </w:tc>
      </w:tr>
      <w:tr w:rsidR="00861F6D" w14:paraId="63B0CC0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641DC2" w14:textId="77777777" w:rsidR="00861F6D" w:rsidRDefault="00861F6D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D65612" w14:textId="77777777" w:rsidR="00861F6D" w:rsidRPr="008023FB" w:rsidRDefault="00861F6D" w:rsidP="007A6148"/>
        </w:tc>
      </w:tr>
      <w:tr w:rsidR="00861F6D" w14:paraId="093EDBF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FFA11" w14:textId="77777777" w:rsidR="00861F6D" w:rsidRDefault="00861F6D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7929A0" w14:textId="53152D0F" w:rsidR="00861F6D" w:rsidRPr="008023FB" w:rsidRDefault="00861F6D" w:rsidP="007A6148">
            <w:r>
              <w:t>.</w:t>
            </w:r>
          </w:p>
        </w:tc>
      </w:tr>
      <w:tr w:rsidR="00861F6D" w14:paraId="6D3FF2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B891128" w14:textId="77777777" w:rsidR="00861F6D" w:rsidRDefault="00861F6D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640C7D" w14:textId="07EE536A" w:rsidR="00861F6D" w:rsidRPr="008023FB" w:rsidRDefault="00861F6D" w:rsidP="007A6148">
            <w:r>
              <w:t>Det indstilles, at bestyrelsen godkender dagsordenen</w:t>
            </w:r>
          </w:p>
        </w:tc>
      </w:tr>
      <w:tr w:rsidR="00861F6D" w14:paraId="0D35D65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9563314" w14:textId="77777777" w:rsidR="00861F6D" w:rsidRDefault="00861F6D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AF251B9" w14:textId="77777777" w:rsidR="00861F6D" w:rsidRPr="008023FB" w:rsidRDefault="00861F6D" w:rsidP="007A6148"/>
        </w:tc>
      </w:tr>
      <w:tr w:rsidR="00861F6D" w14:paraId="351E1A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6B8610" w14:textId="77777777" w:rsidR="00861F6D" w:rsidRDefault="00861F6D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030D32" w14:textId="77777777" w:rsidR="00861F6D" w:rsidRPr="008023FB" w:rsidRDefault="00861F6D" w:rsidP="007A6148"/>
        </w:tc>
      </w:tr>
      <w:tr w:rsidR="00861F6D" w14:paraId="2038B363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FA93F6" w14:textId="77777777" w:rsidR="00861F6D" w:rsidRDefault="00861F6D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0B3D3A" w14:textId="77777777" w:rsidR="00861F6D" w:rsidRPr="008023FB" w:rsidRDefault="00861F6D" w:rsidP="007A6148"/>
        </w:tc>
      </w:tr>
      <w:bookmarkEnd w:id="0"/>
    </w:tbl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1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637315FF" w:rsidR="00296CE3" w:rsidRPr="008023FB" w:rsidRDefault="00C41866" w:rsidP="00BC13AE">
            <w:pPr>
              <w:rPr>
                <w:bCs/>
              </w:rPr>
            </w:pPr>
            <w:r>
              <w:t>P</w:t>
            </w:r>
            <w:r w:rsidR="007779AD">
              <w:t>eter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71A4E226" w:rsidR="00296CE3" w:rsidRPr="008023FB" w:rsidRDefault="00AC3C5B" w:rsidP="00BC13AE">
            <w:r>
              <w:t>Det rundsendte r</w:t>
            </w:r>
            <w:r w:rsidR="00A2361E">
              <w:t>eferatet fra bestyrelsesmøde</w:t>
            </w:r>
            <w:r w:rsidR="009B1877">
              <w:t>t d. 10. november</w:t>
            </w:r>
            <w:r w:rsidR="00A2361E">
              <w:t xml:space="preserve"> 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lastRenderedPageBreak/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1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5849000F" w:rsidR="00325952" w:rsidRPr="00BB0500" w:rsidRDefault="0032595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Meddel</w:t>
            </w:r>
            <w:r w:rsidR="00BF4936">
              <w:t>el</w:t>
            </w:r>
            <w:r>
              <w:t xml:space="preserve">ser </w:t>
            </w:r>
          </w:p>
        </w:tc>
      </w:tr>
      <w:tr w:rsidR="00325952" w14:paraId="4D34B6B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6D959373" w:rsidR="00325952" w:rsidRPr="008023FB" w:rsidRDefault="00325952" w:rsidP="00E04784">
            <w:pPr>
              <w:rPr>
                <w:bCs/>
              </w:rPr>
            </w:pPr>
            <w:r>
              <w:t>1</w:t>
            </w:r>
            <w:r w:rsidR="00F23040">
              <w:t>0</w:t>
            </w:r>
            <w:r>
              <w:t xml:space="preserve"> 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22CF5C68" w:rsidR="00325952" w:rsidRPr="008023FB" w:rsidRDefault="00325952" w:rsidP="00E04784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14:paraId="42CAED70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2C7B499E" w:rsidR="00325952" w:rsidRPr="008023FB" w:rsidRDefault="00325952" w:rsidP="00E04784"/>
        </w:tc>
      </w:tr>
      <w:tr w:rsidR="00325952" w14:paraId="42BDE13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017C1B" w14:textId="77777777" w:rsidR="00325952" w:rsidRDefault="00325952" w:rsidP="00E04784"/>
          <w:p w14:paraId="78AEB4E8" w14:textId="40471E0C" w:rsidR="00134698" w:rsidRDefault="00134698" w:rsidP="00134698">
            <w:pPr>
              <w:pStyle w:val="Listeafsnit"/>
              <w:numPr>
                <w:ilvl w:val="0"/>
                <w:numId w:val="33"/>
              </w:numPr>
            </w:pPr>
            <w:r>
              <w:t xml:space="preserve">Salgsprocessen er nu sat i gang i forhold til salg af Skive-bygningen. Den kommer i offentligt udbud inden for de nærmeste uger og ind i januar. Samtidig kontaktes relevante entreprenører lokalt og regionalt om ejendommens muligheder.  </w:t>
            </w:r>
          </w:p>
          <w:p w14:paraId="656F5A95" w14:textId="193AB59E" w:rsidR="007F1F2E" w:rsidRDefault="002A6645" w:rsidP="007F1F2E">
            <w:pPr>
              <w:pStyle w:val="Listeafsnit"/>
              <w:numPr>
                <w:ilvl w:val="0"/>
                <w:numId w:val="33"/>
              </w:numPr>
            </w:pPr>
            <w:r>
              <w:t>Der er taget kontakt til Colliers i Århus med henblik på at få vurderet</w:t>
            </w:r>
            <w:r w:rsidR="007F1F2E">
              <w:t xml:space="preserve"> </w:t>
            </w:r>
            <w:r w:rsidR="006E1EFA">
              <w:t xml:space="preserve">grundstykket, der er dialog med Viborg Kommune om at </w:t>
            </w:r>
            <w:r w:rsidR="006A5E52">
              <w:t>fra</w:t>
            </w:r>
            <w:r w:rsidR="006E1EFA">
              <w:t xml:space="preserve">sælge til opførelse </w:t>
            </w:r>
            <w:r w:rsidR="006A5E52">
              <w:t xml:space="preserve">af parkeringshus. </w:t>
            </w:r>
          </w:p>
          <w:p w14:paraId="0953CDE9" w14:textId="77777777" w:rsidR="00D568C7" w:rsidRDefault="00134698" w:rsidP="00921C36">
            <w:pPr>
              <w:pStyle w:val="Listeafsnit"/>
              <w:numPr>
                <w:ilvl w:val="0"/>
                <w:numId w:val="33"/>
              </w:numPr>
            </w:pPr>
            <w:r>
              <w:t xml:space="preserve">Dansk HF&amp;VUC og bestyrelsesforeningen har indsamlet tal for VUC-sektoren forventninger til årsresultat 2022 og budget 2023. De viser, at der forventes en overskudsgrad på -3,5% i 2022 (underskud på 70 millioner) og en overskudsgrad på -1,2 % (24 millioner) i 2023. 2/3 af </w:t>
            </w:r>
            <w:proofErr w:type="spellStart"/>
            <w:r>
              <w:t>VUC’erne</w:t>
            </w:r>
            <w:proofErr w:type="spellEnd"/>
            <w:r>
              <w:t xml:space="preserve"> har gennemført større tilpasningsrunder i 2022, og halvdelen forventer at skulle det i 2023.</w:t>
            </w:r>
          </w:p>
          <w:p w14:paraId="6D21BF89" w14:textId="17370AA1" w:rsidR="009D5776" w:rsidRPr="008023FB" w:rsidRDefault="006723F1" w:rsidP="00921C36">
            <w:pPr>
              <w:pStyle w:val="Listeafsnit"/>
              <w:numPr>
                <w:ilvl w:val="0"/>
                <w:numId w:val="33"/>
              </w:numPr>
            </w:pPr>
            <w:r>
              <w:t xml:space="preserve">På forrige bestyrelsesmøde d. 10. november fik ledelsen mandat til at foretage </w:t>
            </w:r>
            <w:r w:rsidR="00BB402A">
              <w:t>de nødvendige tilpasninger</w:t>
            </w:r>
            <w:r w:rsidR="00541B4D">
              <w:t xml:space="preserve"> i forhold til at nå et nulbudget i 2024. Kent giver på mødet en orientering om processen. </w:t>
            </w:r>
          </w:p>
        </w:tc>
      </w:tr>
      <w:tr w:rsidR="00325952" w14:paraId="1C3609F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572D82D4" w:rsidR="00325952" w:rsidRPr="008023FB" w:rsidRDefault="003B4222" w:rsidP="00E04784">
            <w:r>
              <w:t>Det i</w:t>
            </w:r>
            <w:r w:rsidR="00325952">
              <w:t xml:space="preserve">ndstilles til bestyrelsen at tage orienteringen til efterretning </w:t>
            </w:r>
          </w:p>
        </w:tc>
      </w:tr>
      <w:tr w:rsidR="00325952" w14:paraId="4682F964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25A904EF" w:rsidR="00325952" w:rsidRPr="008023FB" w:rsidRDefault="00325952" w:rsidP="00E04784"/>
        </w:tc>
      </w:tr>
      <w:tr w:rsidR="00325952" w14:paraId="2F8FF84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0CC7AA21" w:rsidR="00325952" w:rsidRPr="008023FB" w:rsidRDefault="00325952" w:rsidP="00E04784"/>
        </w:tc>
      </w:tr>
      <w:tr w:rsidR="00325952" w14:paraId="7774AC0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804219" w14:textId="7412D8C4" w:rsidR="00325952" w:rsidRPr="008023FB" w:rsidRDefault="00325952" w:rsidP="00E04784"/>
        </w:tc>
      </w:tr>
      <w:tr w:rsidR="0089496E" w14:paraId="55514B5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F69D86" w14:textId="7CEFB0ED" w:rsidR="0089496E" w:rsidRDefault="0089496E" w:rsidP="00E04784">
            <w:r>
              <w:br/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 w:rsidP="00E04784"/>
        </w:tc>
      </w:tr>
      <w:tr w:rsidR="000F13A2" w:rsidRPr="00BB0500" w14:paraId="732E704C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0C28D54C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25952">
              <w:t>2022</w:t>
            </w:r>
          </w:p>
        </w:tc>
      </w:tr>
      <w:tr w:rsidR="000F13A2" w14:paraId="1E5CB12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29155488" w:rsidR="000F13A2" w:rsidRPr="008023FB" w:rsidRDefault="009B1877" w:rsidP="00E04784">
            <w:pPr>
              <w:rPr>
                <w:bCs/>
              </w:rPr>
            </w:pPr>
            <w:r>
              <w:t>15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4E8E62E" w:rsidR="000F13A2" w:rsidRPr="008023FB" w:rsidRDefault="00C85BDA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6F22661A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16827310" w:rsidR="000F13A2" w:rsidRPr="008023FB" w:rsidRDefault="00364D5D" w:rsidP="00E04784">
            <w:r w:rsidRPr="00364D5D">
              <w:t>Bilag 1 Budgetopfølgning december 2022 8a</w:t>
            </w:r>
            <w:r>
              <w:t xml:space="preserve"> og </w:t>
            </w:r>
            <w:r w:rsidR="005441E3" w:rsidRPr="005441E3">
              <w:t>Bilag 2 Overblik aktivitet uge 48 2022 1d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493109" w14:textId="49D5184E" w:rsidR="00325952" w:rsidRPr="008023FB" w:rsidRDefault="00475AC4" w:rsidP="00E04784">
            <w:r>
              <w:t>Der er udarbejdet økonomi og aktivitetsopfølgning, som gennemgås på mødet.</w:t>
            </w:r>
          </w:p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33A60CE0" w:rsidR="000F13A2" w:rsidRPr="008023FB" w:rsidRDefault="00325952" w:rsidP="00E04784">
            <w:r>
              <w:t xml:space="preserve">Det indstilles til bestyrelsen at tage orienteringen om aktuel økonomi til efterretning </w:t>
            </w:r>
          </w:p>
        </w:tc>
      </w:tr>
      <w:tr w:rsidR="000F13A2" w14:paraId="70B41B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6293AA9A" w:rsidR="000F13A2" w:rsidRPr="008023FB" w:rsidRDefault="000F13A2" w:rsidP="00E04784"/>
        </w:tc>
      </w:tr>
      <w:tr w:rsidR="000F13A2" w14:paraId="4253EB2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 w:rsidP="00E04784">
            <w:r>
              <w:lastRenderedPageBreak/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1649DC10" w:rsidR="000F13A2" w:rsidRPr="008023FB" w:rsidRDefault="000F13A2" w:rsidP="00E04784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 w:rsidP="00E04784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15F6E728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9B1877">
              <w:t>B</w:t>
            </w:r>
            <w:r w:rsidR="00325952">
              <w:t xml:space="preserve">udget 2023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32E4819A" w:rsidR="000F13A2" w:rsidRPr="008023FB" w:rsidRDefault="009B1877" w:rsidP="00E04784">
            <w:pPr>
              <w:rPr>
                <w:bCs/>
              </w:rPr>
            </w:pPr>
            <w:r>
              <w:t>25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34009932" w:rsidR="00F23040" w:rsidRPr="008023FB" w:rsidRDefault="005441E3" w:rsidP="00F23040">
            <w:r w:rsidRPr="005441E3">
              <w:t>Bilag 3 Skive-Viborg HF&amp;VUC - budget 2023</w:t>
            </w:r>
          </w:p>
        </w:tc>
      </w:tr>
      <w:tr w:rsidR="000F13A2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6AA2D2" w14:textId="60250AF3" w:rsidR="005441E3" w:rsidRPr="008023FB" w:rsidRDefault="005441E3" w:rsidP="005441E3">
            <w:r>
              <w:t>På baggrund af drøftelserne på bes</w:t>
            </w:r>
            <w:r w:rsidR="00475AC4">
              <w:t>tyrelsesmødet d. 10. november er der udarbejdet et tilpasset budget forslag for 2023</w:t>
            </w:r>
          </w:p>
        </w:tc>
      </w:tr>
      <w:tr w:rsidR="000F13A2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7ED896AB" w:rsidR="000F13A2" w:rsidRPr="008023FB" w:rsidRDefault="00F23040" w:rsidP="00E04784">
            <w:r>
              <w:t>Det indstilles til bestyrelsen at godkende budgetforslag</w:t>
            </w:r>
            <w:r w:rsidR="009B1877">
              <w:t>et</w:t>
            </w:r>
            <w:r>
              <w:t xml:space="preserve"> for budget 2023</w:t>
            </w:r>
          </w:p>
        </w:tc>
      </w:tr>
      <w:tr w:rsidR="000F13A2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24884D17" w:rsidR="000F13A2" w:rsidRPr="008023FB" w:rsidRDefault="000F13A2" w:rsidP="00E04784"/>
        </w:tc>
      </w:tr>
      <w:tr w:rsidR="000F13A2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0F13A2" w:rsidRPr="008023FB" w:rsidRDefault="000F13A2" w:rsidP="00E04784"/>
        </w:tc>
      </w:tr>
      <w:tr w:rsidR="000F13A2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 w:rsidP="00E04784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377FBAFA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67"/>
        <w:gridCol w:w="3118"/>
      </w:tblGrid>
      <w:tr w:rsidR="000F13A2" w:rsidRPr="00BB0500" w14:paraId="11A6FCF5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341DA4BD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9B1877">
              <w:t xml:space="preserve">Dagens dilemma: Økonomien på skolens uddannelser </w:t>
            </w:r>
          </w:p>
        </w:tc>
      </w:tr>
      <w:tr w:rsidR="000F13A2" w14:paraId="7CEAA071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1BD6F6D7" w:rsidR="000F13A2" w:rsidRPr="008023FB" w:rsidRDefault="009B1877" w:rsidP="00E04784">
            <w:pPr>
              <w:rPr>
                <w:bCs/>
              </w:rPr>
            </w:pPr>
            <w:r>
              <w:t xml:space="preserve">30 </w:t>
            </w:r>
            <w:r w:rsidR="00325952">
              <w:t>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6573A891" w:rsidR="000F13A2" w:rsidRPr="008023FB" w:rsidRDefault="00F23040" w:rsidP="00E04784">
            <w:pPr>
              <w:rPr>
                <w:bCs/>
              </w:rPr>
            </w:pPr>
            <w:r>
              <w:t>Kent/Cirsten</w:t>
            </w:r>
          </w:p>
        </w:tc>
      </w:tr>
      <w:tr w:rsidR="000F13A2" w14:paraId="4D685CC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 w:rsidP="00E04784">
            <w:r>
              <w:t>Bilag: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1BADF3A9" w:rsidR="000F13A2" w:rsidRPr="008023FB" w:rsidRDefault="00E739D4" w:rsidP="00E04784">
            <w:r w:rsidRPr="00E739D4">
              <w:t xml:space="preserve">Bilag 4 Om økonomi på </w:t>
            </w:r>
            <w:proofErr w:type="spellStart"/>
            <w:r w:rsidRPr="00E739D4">
              <w:t>udd</w:t>
            </w:r>
            <w:proofErr w:type="spellEnd"/>
            <w:r w:rsidRPr="00E739D4">
              <w:t xml:space="preserve"> 1a</w:t>
            </w:r>
          </w:p>
        </w:tc>
      </w:tr>
      <w:tr w:rsidR="000F13A2" w:rsidRPr="00702ED0" w14:paraId="0C1EA1DB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 w:rsidP="00E04784">
            <w:r>
              <w:t>Sagsfremstilling: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C386FE" w14:textId="4C9074F0" w:rsidR="003B4222" w:rsidRPr="00702ED0" w:rsidRDefault="009B1877" w:rsidP="009B1877">
            <w:r>
              <w:t xml:space="preserve">Bestyrelsen har ønsket en gennemgang af økonomien på skolens forskellige uddannelser, som præsenteres på mødet sammen med en kort gennemgang af </w:t>
            </w:r>
            <w:proofErr w:type="spellStart"/>
            <w:r>
              <w:t>taksametersystemet</w:t>
            </w:r>
            <w:proofErr w:type="spellEnd"/>
            <w:r>
              <w:t xml:space="preserve">.  </w:t>
            </w:r>
          </w:p>
        </w:tc>
      </w:tr>
      <w:tr w:rsidR="000F13A2" w14:paraId="508B006B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0F13A2" w:rsidRDefault="000F13A2" w:rsidP="00E04784">
            <w:r>
              <w:t>Indstilling: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8F0A4C" w14:textId="76ED9D6D" w:rsidR="000F13A2" w:rsidRPr="008023FB" w:rsidRDefault="00891D52" w:rsidP="00E04784">
            <w:r>
              <w:t xml:space="preserve">Det indstilles til bestyrelsen at </w:t>
            </w:r>
            <w:r w:rsidR="00705EA2">
              <w:t xml:space="preserve">drøfte </w:t>
            </w:r>
            <w:r w:rsidR="009B1877">
              <w:t xml:space="preserve">økonomien for skolens uddannelser </w:t>
            </w:r>
          </w:p>
        </w:tc>
      </w:tr>
      <w:tr w:rsidR="000F13A2" w14:paraId="10AEB41B" w14:textId="77777777" w:rsidTr="002931C4">
        <w:trPr>
          <w:trHeight w:val="1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 w:rsidP="00E04784">
            <w:r>
              <w:t>Referat: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36D3CE1F" w:rsidR="000F13A2" w:rsidRPr="008023FB" w:rsidRDefault="000F13A2" w:rsidP="00E04784"/>
        </w:tc>
      </w:tr>
      <w:tr w:rsidR="000F13A2" w14:paraId="745871B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 w:rsidP="00E04784">
            <w:r>
              <w:t>Beslutning: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697486F" w:rsidR="000F13A2" w:rsidRPr="008023FB" w:rsidRDefault="000F13A2" w:rsidP="00E04784"/>
        </w:tc>
      </w:tr>
      <w:tr w:rsidR="000F13A2" w14:paraId="721B6EFC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 w:rsidP="00E04784">
            <w:r>
              <w:t>Kommunikation: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 w:rsidP="00E04784"/>
        </w:tc>
      </w:tr>
    </w:tbl>
    <w:p w14:paraId="3A34DB8B" w14:textId="4DF9B7AD" w:rsidR="000F13A2" w:rsidRDefault="000F13A2" w:rsidP="00FD67B3">
      <w:pPr>
        <w:outlineLvl w:val="9"/>
      </w:pPr>
    </w:p>
    <w:tbl>
      <w:tblPr>
        <w:tblW w:w="916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1665"/>
        <w:gridCol w:w="3114"/>
      </w:tblGrid>
      <w:tr w:rsidR="003C7DB9" w14:paraId="23C0737A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6F42CA4" w14:textId="77777777" w:rsidR="003C7DB9" w:rsidRDefault="003C7DB9" w:rsidP="00E04784"/>
          <w:p w14:paraId="07481EF4" w14:textId="29CD1B77" w:rsidR="003C7DB9" w:rsidRDefault="003C7DB9" w:rsidP="00E04784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D82997" w14:textId="77777777" w:rsidR="003C7DB9" w:rsidRPr="008023FB" w:rsidRDefault="003C7DB9" w:rsidP="00E04784"/>
        </w:tc>
      </w:tr>
      <w:tr w:rsidR="003C7DB9" w:rsidRPr="00BB0500" w14:paraId="32655EAE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4790945" w14:textId="27FC6B37" w:rsidR="003C7DB9" w:rsidRPr="00BB0500" w:rsidRDefault="003C7DB9" w:rsidP="003C7DB9">
            <w:pPr>
              <w:pStyle w:val="Overskrift2"/>
            </w:pPr>
            <w:bookmarkStart w:id="2" w:name="_Hlk11595730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Status Strategi  </w:t>
            </w:r>
          </w:p>
        </w:tc>
      </w:tr>
      <w:tr w:rsidR="003C7DB9" w:rsidRPr="008023FB" w14:paraId="5601E1AE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EDFF0B" w14:textId="77777777" w:rsidR="003C7DB9" w:rsidRPr="008023FB" w:rsidRDefault="003C7DB9" w:rsidP="00E04784">
            <w:r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465E2DED" w14:textId="4F3456FB" w:rsidR="003C7DB9" w:rsidRPr="008023FB" w:rsidRDefault="009B1877" w:rsidP="00E04784">
            <w:pPr>
              <w:rPr>
                <w:bCs/>
              </w:rPr>
            </w:pPr>
            <w:r>
              <w:t xml:space="preserve">20 </w:t>
            </w:r>
          </w:p>
        </w:tc>
        <w:tc>
          <w:tcPr>
            <w:tcW w:w="1665" w:type="dxa"/>
            <w:shd w:val="clear" w:color="auto" w:fill="auto"/>
          </w:tcPr>
          <w:p w14:paraId="2614AA5A" w14:textId="77777777" w:rsidR="003C7DB9" w:rsidRPr="008023FB" w:rsidRDefault="003C7DB9" w:rsidP="00E04784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D7FC97" w14:textId="5EE9EBD6" w:rsidR="003C7DB9" w:rsidRPr="008023FB" w:rsidRDefault="003C7DB9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3C7DB9" w:rsidRPr="008023FB" w14:paraId="1C58213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13BAC3A" w14:textId="77777777" w:rsidR="003C7DB9" w:rsidRDefault="003C7DB9" w:rsidP="00E04784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4AF9A7" w14:textId="77777777" w:rsidR="003C7DB9" w:rsidRPr="008023FB" w:rsidRDefault="003C7DB9" w:rsidP="00E04784"/>
        </w:tc>
      </w:tr>
      <w:tr w:rsidR="003C7DB9" w:rsidRPr="008023FB" w14:paraId="7AC7C9AE" w14:textId="77777777" w:rsidTr="0047126B">
        <w:trPr>
          <w:trHeight w:val="826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BFEC82A" w14:textId="77777777" w:rsidR="003C7DB9" w:rsidRDefault="003C7DB9" w:rsidP="00E04784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851F242" w14:textId="776B30E1" w:rsidR="009B1877" w:rsidRPr="008023FB" w:rsidRDefault="00F23040" w:rsidP="00AC3C5B">
            <w:r>
              <w:t xml:space="preserve">Der er planlagt et strategiseminar for bestyrelsen mandag d. </w:t>
            </w:r>
            <w:r w:rsidR="009B1877">
              <w:t>30. januar</w:t>
            </w:r>
            <w:r w:rsidR="002931C4">
              <w:t xml:space="preserve">. Anja Weier er hyret som facilitator. </w:t>
            </w:r>
            <w:r w:rsidR="00C12F49">
              <w:t>Det foreslås</w:t>
            </w:r>
            <w:r w:rsidR="008A05BC">
              <w:t>,</w:t>
            </w:r>
            <w:r w:rsidR="00C12F49">
              <w:t xml:space="preserve"> at </w:t>
            </w:r>
            <w:r w:rsidR="00F2189C">
              <w:t xml:space="preserve">seminaret flyttes til først i januar og fokuserer på </w:t>
            </w:r>
            <w:r w:rsidR="008A05BC">
              <w:t>institutionsstruktur og institutionelle samarbejder.</w:t>
            </w:r>
            <w:r w:rsidR="000C4898">
              <w:t xml:space="preserve"> Der arbejdes på at fastlægge en dato inden bestyrelsesmødet</w:t>
            </w:r>
            <w:r w:rsidR="00325A49">
              <w:t xml:space="preserve">. </w:t>
            </w:r>
          </w:p>
        </w:tc>
      </w:tr>
      <w:tr w:rsidR="003C7DB9" w:rsidRPr="008023FB" w14:paraId="1578B019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D911437" w14:textId="77777777" w:rsidR="003C7DB9" w:rsidRDefault="003C7DB9" w:rsidP="00E04784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C17380" w14:textId="3AC6102D" w:rsidR="003C7DB9" w:rsidRPr="008023FB" w:rsidRDefault="00AC3C5B" w:rsidP="00E04784">
            <w:r>
              <w:t xml:space="preserve">Det indstilles til bestyrelsen at fastlægge dato </w:t>
            </w:r>
            <w:r w:rsidR="00325A49">
              <w:t xml:space="preserve">og tema </w:t>
            </w:r>
            <w:r>
              <w:t>for seminare</w:t>
            </w:r>
            <w:r w:rsidR="00325A49">
              <w:t>t</w:t>
            </w:r>
            <w:r>
              <w:t>.</w:t>
            </w:r>
          </w:p>
        </w:tc>
      </w:tr>
      <w:tr w:rsidR="003C7DB9" w:rsidRPr="008023FB" w14:paraId="3CEB9BB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2086435" w14:textId="77777777" w:rsidR="003C7DB9" w:rsidRDefault="003C7DB9" w:rsidP="00E04784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6F916C7" w14:textId="77777777" w:rsidR="003C7DB9" w:rsidRPr="008023FB" w:rsidRDefault="003C7DB9" w:rsidP="00E04784"/>
        </w:tc>
      </w:tr>
      <w:tr w:rsidR="003C7DB9" w:rsidRPr="008023FB" w14:paraId="7C7BF754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5C2C4DB" w14:textId="77777777" w:rsidR="003C7DB9" w:rsidRDefault="003C7DB9" w:rsidP="00E04784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6D091" w14:textId="64DE8806" w:rsidR="003C7DB9" w:rsidRPr="008023FB" w:rsidRDefault="003C7DB9" w:rsidP="00E04784"/>
        </w:tc>
      </w:tr>
      <w:tr w:rsidR="003C7DB9" w:rsidRPr="008023FB" w14:paraId="452F07C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ACC5B9C" w14:textId="288E9CFE" w:rsidR="003C7DB9" w:rsidRDefault="003C7DB9" w:rsidP="00E04784">
            <w:r>
              <w:lastRenderedPageBreak/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34085" w14:textId="77777777" w:rsidR="003C7DB9" w:rsidRPr="008023FB" w:rsidRDefault="003C7DB9" w:rsidP="00E04784"/>
        </w:tc>
      </w:tr>
      <w:tr w:rsidR="00FC6382" w:rsidRPr="008023FB" w14:paraId="623AABFF" w14:textId="77777777" w:rsidTr="00F23040">
        <w:trPr>
          <w:trHeight w:val="270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4445848C" w14:textId="35E64DA0" w:rsidR="00FC6382" w:rsidRDefault="00FC6382" w:rsidP="00FC6382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FAB691" w14:textId="77777777" w:rsidR="00FC6382" w:rsidRPr="008023FB" w:rsidRDefault="00FC6382" w:rsidP="00FC6382"/>
        </w:tc>
      </w:tr>
      <w:bookmarkEnd w:id="2"/>
    </w:tbl>
    <w:p w14:paraId="5CC9B4D8" w14:textId="243E1597" w:rsidR="0047126B" w:rsidRDefault="0047126B" w:rsidP="00FD67B3">
      <w:pPr>
        <w:outlineLvl w:val="9"/>
      </w:pPr>
    </w:p>
    <w:p w14:paraId="7CCEF780" w14:textId="2AF9EBCD" w:rsidR="0047126B" w:rsidRDefault="0047126B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921C36" w:rsidRPr="00BB0500" w14:paraId="5E0864DF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6D03EDC" w14:textId="0C91DE8B" w:rsidR="00921C36" w:rsidRPr="00BB0500" w:rsidRDefault="00921C36" w:rsidP="007A6148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Fastlæggelse af bestyrelsesmøder i 1. halvår 2023 </w:t>
            </w:r>
          </w:p>
        </w:tc>
      </w:tr>
      <w:tr w:rsidR="00921C36" w14:paraId="366C9D88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12AEE2" w14:textId="77777777" w:rsidR="00921C36" w:rsidRPr="008023FB" w:rsidRDefault="00921C36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ECBCED8" w14:textId="77777777" w:rsidR="00921C36" w:rsidRPr="008023FB" w:rsidRDefault="00921C36" w:rsidP="007A6148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BCB1DE5" w14:textId="77777777" w:rsidR="00921C36" w:rsidRPr="008023FB" w:rsidRDefault="00921C36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A46BA79" w14:textId="77777777" w:rsidR="00921C36" w:rsidRPr="008023FB" w:rsidRDefault="00921C36" w:rsidP="007A6148">
            <w:pPr>
              <w:rPr>
                <w:bCs/>
              </w:rPr>
            </w:pPr>
            <w:r>
              <w:t>Peter</w:t>
            </w:r>
          </w:p>
        </w:tc>
      </w:tr>
      <w:tr w:rsidR="00921C36" w14:paraId="58D12B3D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E4419F" w14:textId="77777777" w:rsidR="00921C36" w:rsidRDefault="00921C36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2B65B15" w14:textId="77777777" w:rsidR="00921C36" w:rsidRPr="008023FB" w:rsidRDefault="00921C36" w:rsidP="007A6148"/>
        </w:tc>
      </w:tr>
      <w:tr w:rsidR="00921C36" w14:paraId="5336FBD9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B74B1AD" w14:textId="77777777" w:rsidR="00921C36" w:rsidRDefault="00921C36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299B4E" w14:textId="06856643" w:rsidR="00921C36" w:rsidRDefault="00921C36" w:rsidP="007A6148">
            <w:r>
              <w:t>Det foreslås at</w:t>
            </w:r>
            <w:r w:rsidR="000C1594">
              <w:t xml:space="preserve"> placere de to ordinære bestyrelsesmøder i 1. halvår af 2023 placeres på disse datoer: </w:t>
            </w:r>
          </w:p>
          <w:p w14:paraId="79A7DB22" w14:textId="77777777" w:rsidR="000C1594" w:rsidRDefault="000C1594" w:rsidP="007A6148"/>
          <w:p w14:paraId="2E0A8CF5" w14:textId="7B6615A1" w:rsidR="000C1594" w:rsidRDefault="009D5776" w:rsidP="000C1594">
            <w:pPr>
              <w:pStyle w:val="Listeafsnit"/>
              <w:numPr>
                <w:ilvl w:val="0"/>
                <w:numId w:val="33"/>
              </w:numPr>
            </w:pPr>
            <w:r>
              <w:t xml:space="preserve">Torsdag d. </w:t>
            </w:r>
            <w:r w:rsidR="000C1594">
              <w:t>30. marts kl. 16-18 i Viborg</w:t>
            </w:r>
          </w:p>
          <w:p w14:paraId="76D136FA" w14:textId="79B3EC83" w:rsidR="000C1594" w:rsidRPr="008023FB" w:rsidRDefault="009D5776" w:rsidP="000C1594">
            <w:pPr>
              <w:pStyle w:val="Listeafsnit"/>
              <w:numPr>
                <w:ilvl w:val="0"/>
                <w:numId w:val="33"/>
              </w:numPr>
            </w:pPr>
            <w:r>
              <w:t xml:space="preserve">Tirsdag d. </w:t>
            </w:r>
            <w:r w:rsidR="000C1594">
              <w:t>17. maj kl. 16-18 i Skive</w:t>
            </w:r>
          </w:p>
        </w:tc>
      </w:tr>
      <w:tr w:rsidR="00921C36" w14:paraId="34BC7AA1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688460" w14:textId="77777777" w:rsidR="00921C36" w:rsidRDefault="00921C36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7AB6131" w14:textId="43950889" w:rsidR="00921C36" w:rsidRPr="008023FB" w:rsidRDefault="00921C36" w:rsidP="007A6148">
            <w:r>
              <w:t xml:space="preserve">Det indstilles, at bestyrelsen </w:t>
            </w:r>
            <w:r w:rsidR="000C1594">
              <w:t xml:space="preserve">fastlægger dato, tidspunkt og lokalitet for de to bestyrelsesmøder </w:t>
            </w:r>
          </w:p>
        </w:tc>
      </w:tr>
      <w:tr w:rsidR="00921C36" w14:paraId="0529A54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B9468F" w14:textId="77777777" w:rsidR="00921C36" w:rsidRDefault="00921C36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7D4AE26" w14:textId="77777777" w:rsidR="00921C36" w:rsidRPr="008023FB" w:rsidRDefault="00921C36" w:rsidP="007A6148"/>
        </w:tc>
      </w:tr>
      <w:tr w:rsidR="00921C36" w14:paraId="044B2EFA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B539A1" w14:textId="77777777" w:rsidR="00921C36" w:rsidRDefault="00921C36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870A3DD" w14:textId="77777777" w:rsidR="00921C36" w:rsidRPr="008023FB" w:rsidRDefault="00921C36" w:rsidP="007A6148"/>
        </w:tc>
      </w:tr>
      <w:tr w:rsidR="00921C36" w14:paraId="793D86D1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355F08E" w14:textId="77777777" w:rsidR="00921C36" w:rsidRDefault="00921C36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2FA5938" w14:textId="77777777" w:rsidR="00921C36" w:rsidRPr="008023FB" w:rsidRDefault="00921C36" w:rsidP="007A6148"/>
        </w:tc>
      </w:tr>
    </w:tbl>
    <w:p w14:paraId="50D7EC84" w14:textId="2F440C10" w:rsidR="0047126B" w:rsidRDefault="0047126B" w:rsidP="00FD67B3">
      <w:pPr>
        <w:outlineLvl w:val="9"/>
      </w:pPr>
    </w:p>
    <w:p w14:paraId="608F90B6" w14:textId="7EAF7A38" w:rsidR="00921C36" w:rsidRDefault="00921C36" w:rsidP="00FD67B3">
      <w:pPr>
        <w:outlineLvl w:val="9"/>
      </w:pPr>
    </w:p>
    <w:p w14:paraId="2CF0A9F6" w14:textId="77777777" w:rsidR="00921C36" w:rsidRDefault="00921C36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4207B65F" w:rsidR="0047126B" w:rsidRPr="008023FB" w:rsidRDefault="00702ED0" w:rsidP="00E04784">
            <w:pPr>
              <w:rPr>
                <w:bCs/>
              </w:rPr>
            </w:pPr>
            <w:r>
              <w:t>10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77D8A058" w:rsidR="0047126B" w:rsidRPr="008023FB" w:rsidRDefault="0047126B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47126B" w:rsidRPr="008023FB" w14:paraId="53084E3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 w:rsidP="00E04784"/>
        </w:tc>
      </w:tr>
      <w:tr w:rsidR="0047126B" w:rsidRPr="008023FB" w14:paraId="792A14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 w:rsidP="00E04784"/>
        </w:tc>
      </w:tr>
      <w:tr w:rsidR="0047126B" w:rsidRPr="008023FB" w14:paraId="20292B9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 w:rsidP="00E04784"/>
        </w:tc>
      </w:tr>
      <w:tr w:rsidR="0047126B" w:rsidRPr="008023FB" w14:paraId="6561A57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4AA91C1F" w:rsidR="006361AB" w:rsidRPr="008023FB" w:rsidRDefault="006361AB" w:rsidP="00702ED0">
            <w:pPr>
              <w:pStyle w:val="Listeafsnit"/>
              <w:spacing w:after="0"/>
            </w:pPr>
          </w:p>
        </w:tc>
      </w:tr>
      <w:tr w:rsidR="0047126B" w:rsidRPr="008023FB" w14:paraId="3BF388C2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 w:rsidP="00E04784"/>
        </w:tc>
      </w:tr>
      <w:tr w:rsidR="0047126B" w:rsidRPr="008023FB" w14:paraId="481172C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 w:rsidP="00E04784"/>
        </w:tc>
      </w:tr>
    </w:tbl>
    <w:p w14:paraId="74221160" w14:textId="4737B900" w:rsidR="009E2BCC" w:rsidRDefault="009E2BCC" w:rsidP="003B4222">
      <w:pPr>
        <w:outlineLvl w:val="9"/>
      </w:pPr>
    </w:p>
    <w:p w14:paraId="5059E46A" w14:textId="77777777" w:rsidR="003B4222" w:rsidRDefault="003B4222" w:rsidP="003B4222">
      <w:pPr>
        <w:outlineLvl w:val="9"/>
      </w:pPr>
    </w:p>
    <w:p w14:paraId="3FC10360" w14:textId="2E51E416" w:rsidR="003B4222" w:rsidRDefault="003B4222" w:rsidP="003B4222">
      <w:pPr>
        <w:outlineLvl w:val="9"/>
      </w:pPr>
      <w:r>
        <w:t xml:space="preserve">Der serveres en </w:t>
      </w:r>
      <w:r w:rsidR="006D1072">
        <w:t>jule</w:t>
      </w:r>
      <w:r>
        <w:t xml:space="preserve">anretning </w:t>
      </w:r>
      <w:r w:rsidR="006D1072">
        <w:t xml:space="preserve">efter </w:t>
      </w:r>
      <w:r>
        <w:t xml:space="preserve">mødet. </w:t>
      </w:r>
    </w:p>
    <w:p w14:paraId="3344F492" w14:textId="70BBD726" w:rsidR="003B4222" w:rsidRDefault="003B4222" w:rsidP="003B4222">
      <w:pPr>
        <w:outlineLvl w:val="9"/>
      </w:pPr>
      <w:r>
        <w:t xml:space="preserve">Afbud sendes til </w:t>
      </w:r>
      <w:hyperlink r:id="rId11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</w:t>
      </w:r>
      <w:r w:rsidR="00F01CAF">
        <w:t xml:space="preserve">mandag </w:t>
      </w:r>
      <w:r w:rsidR="00F04498">
        <w:t>d</w:t>
      </w:r>
      <w:r>
        <w:t>.</w:t>
      </w:r>
      <w:r w:rsidR="002B15D5">
        <w:t xml:space="preserve"> </w:t>
      </w:r>
      <w:r w:rsidR="00F01CAF">
        <w:t>12</w:t>
      </w:r>
      <w:r>
        <w:t>. november.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3A45B1D1" w14:textId="34F32BDA" w:rsidR="003B4222" w:rsidRDefault="003B4222" w:rsidP="003B4222">
      <w:pPr>
        <w:jc w:val="center"/>
        <w:outlineLvl w:val="9"/>
      </w:pPr>
      <w:r>
        <w:t>Kent West Kristensen                                Peter Møller Pedersen</w:t>
      </w:r>
    </w:p>
    <w:p w14:paraId="6FE6211C" w14:textId="204CC3D0" w:rsidR="003B4222" w:rsidRPr="003B4222" w:rsidRDefault="003B4222" w:rsidP="003B4222">
      <w:pPr>
        <w:jc w:val="center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Rektor                                  </w:t>
      </w:r>
      <w:r>
        <w:rPr>
          <w:sz w:val="18"/>
          <w:szCs w:val="18"/>
        </w:rPr>
        <w:t xml:space="preserve">   </w:t>
      </w:r>
      <w:r w:rsidRPr="003B422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Bestyrelsesformand </w:t>
      </w:r>
    </w:p>
    <w:sectPr w:rsidR="003B4222" w:rsidRPr="003B4222" w:rsidSect="009E2BCC"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BC10" w14:textId="77777777" w:rsidR="001B6C31" w:rsidRDefault="001B6C31" w:rsidP="00BC13AE">
      <w:r>
        <w:separator/>
      </w:r>
    </w:p>
  </w:endnote>
  <w:endnote w:type="continuationSeparator" w:id="0">
    <w:p w14:paraId="2447F2F2" w14:textId="77777777" w:rsidR="001B6C31" w:rsidRDefault="001B6C31" w:rsidP="00BC13AE">
      <w:r>
        <w:continuationSeparator/>
      </w:r>
    </w:p>
  </w:endnote>
  <w:endnote w:type="continuationNotice" w:id="1">
    <w:p w14:paraId="6DC410CD" w14:textId="77777777" w:rsidR="001B6C31" w:rsidRDefault="001B6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0A77A5">
      <w:fldChar w:fldCharType="begin"/>
    </w:r>
    <w:r w:rsidR="000A77A5">
      <w:instrText xml:space="preserve"> NUMPAGES   \* MERGEFORMAT </w:instrText>
    </w:r>
    <w:r w:rsidR="000A77A5">
      <w:fldChar w:fldCharType="separate"/>
    </w:r>
    <w:r w:rsidR="007730AF">
      <w:rPr>
        <w:noProof/>
      </w:rPr>
      <w:t>1</w:t>
    </w:r>
    <w:r w:rsidR="000A77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0A77A5">
      <w:fldChar w:fldCharType="begin"/>
    </w:r>
    <w:r w:rsidR="000A77A5">
      <w:instrText xml:space="preserve"> NUMPAGES   \* MERGEFORMAT </w:instrText>
    </w:r>
    <w:r w:rsidR="000A77A5">
      <w:fldChar w:fldCharType="separate"/>
    </w:r>
    <w:r w:rsidR="007730AF">
      <w:rPr>
        <w:noProof/>
      </w:rPr>
      <w:t>1</w:t>
    </w:r>
    <w:r w:rsidR="000A77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EB1B" w14:textId="77777777" w:rsidR="001B6C31" w:rsidRDefault="001B6C31" w:rsidP="00BC13AE">
      <w:r>
        <w:separator/>
      </w:r>
    </w:p>
  </w:footnote>
  <w:footnote w:type="continuationSeparator" w:id="0">
    <w:p w14:paraId="4CF2E25B" w14:textId="77777777" w:rsidR="001B6C31" w:rsidRDefault="001B6C31" w:rsidP="00BC13AE">
      <w:r>
        <w:continuationSeparator/>
      </w:r>
    </w:p>
  </w:footnote>
  <w:footnote w:type="continuationNotice" w:id="1">
    <w:p w14:paraId="3BA70885" w14:textId="77777777" w:rsidR="001B6C31" w:rsidRDefault="001B6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1ACE"/>
    <w:multiLevelType w:val="hybridMultilevel"/>
    <w:tmpl w:val="8C181D86"/>
    <w:lvl w:ilvl="0" w:tplc="6EAE6BE4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8"/>
  </w:num>
  <w:num w:numId="2" w16cid:durableId="463930946">
    <w:abstractNumId w:val="25"/>
  </w:num>
  <w:num w:numId="3" w16cid:durableId="1146824008">
    <w:abstractNumId w:val="25"/>
  </w:num>
  <w:num w:numId="4" w16cid:durableId="1036658979">
    <w:abstractNumId w:val="22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30"/>
  </w:num>
  <w:num w:numId="9" w16cid:durableId="469323756">
    <w:abstractNumId w:val="32"/>
  </w:num>
  <w:num w:numId="10" w16cid:durableId="777719738">
    <w:abstractNumId w:val="0"/>
  </w:num>
  <w:num w:numId="11" w16cid:durableId="1384408390">
    <w:abstractNumId w:val="24"/>
  </w:num>
  <w:num w:numId="12" w16cid:durableId="1476996012">
    <w:abstractNumId w:val="24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5"/>
  </w:num>
  <w:num w:numId="16" w16cid:durableId="19767876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2"/>
  </w:num>
  <w:num w:numId="18" w16cid:durableId="1672219632">
    <w:abstractNumId w:val="33"/>
  </w:num>
  <w:num w:numId="19" w16cid:durableId="603849520">
    <w:abstractNumId w:val="18"/>
  </w:num>
  <w:num w:numId="20" w16cid:durableId="884559846">
    <w:abstractNumId w:val="7"/>
  </w:num>
  <w:num w:numId="21" w16cid:durableId="642583956">
    <w:abstractNumId w:val="17"/>
  </w:num>
  <w:num w:numId="22" w16cid:durableId="1861699528">
    <w:abstractNumId w:val="5"/>
  </w:num>
  <w:num w:numId="23" w16cid:durableId="478034122">
    <w:abstractNumId w:val="20"/>
  </w:num>
  <w:num w:numId="24" w16cid:durableId="1114446755">
    <w:abstractNumId w:val="8"/>
  </w:num>
  <w:num w:numId="25" w16cid:durableId="1604681037">
    <w:abstractNumId w:val="13"/>
  </w:num>
  <w:num w:numId="26" w16cid:durableId="1006519060">
    <w:abstractNumId w:val="29"/>
  </w:num>
  <w:num w:numId="27" w16cid:durableId="1335646796">
    <w:abstractNumId w:val="31"/>
  </w:num>
  <w:num w:numId="28" w16cid:durableId="1159079038">
    <w:abstractNumId w:val="19"/>
  </w:num>
  <w:num w:numId="29" w16cid:durableId="1730954718">
    <w:abstractNumId w:val="27"/>
  </w:num>
  <w:num w:numId="30" w16cid:durableId="1447238253">
    <w:abstractNumId w:val="26"/>
  </w:num>
  <w:num w:numId="31" w16cid:durableId="865406679">
    <w:abstractNumId w:val="15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4"/>
  </w:num>
  <w:num w:numId="35" w16cid:durableId="1808550027">
    <w:abstractNumId w:val="11"/>
  </w:num>
  <w:num w:numId="36" w16cid:durableId="1307666500">
    <w:abstractNumId w:val="16"/>
  </w:num>
  <w:num w:numId="37" w16cid:durableId="1091193979">
    <w:abstractNumId w:val="21"/>
  </w:num>
  <w:num w:numId="38" w16cid:durableId="113989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33820"/>
    <w:rsid w:val="000343E1"/>
    <w:rsid w:val="00034FD0"/>
    <w:rsid w:val="000373E7"/>
    <w:rsid w:val="000452A4"/>
    <w:rsid w:val="00047701"/>
    <w:rsid w:val="00056117"/>
    <w:rsid w:val="00062193"/>
    <w:rsid w:val="00063B94"/>
    <w:rsid w:val="0007080E"/>
    <w:rsid w:val="00070897"/>
    <w:rsid w:val="0007227C"/>
    <w:rsid w:val="000735A7"/>
    <w:rsid w:val="00082EF8"/>
    <w:rsid w:val="00087EB5"/>
    <w:rsid w:val="00093EE7"/>
    <w:rsid w:val="000941A3"/>
    <w:rsid w:val="000A6D9D"/>
    <w:rsid w:val="000A77A5"/>
    <w:rsid w:val="000B02DB"/>
    <w:rsid w:val="000B1AB2"/>
    <w:rsid w:val="000B1EBE"/>
    <w:rsid w:val="000B3B74"/>
    <w:rsid w:val="000C1594"/>
    <w:rsid w:val="000C3A0A"/>
    <w:rsid w:val="000C400A"/>
    <w:rsid w:val="000C4898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21029"/>
    <w:rsid w:val="00123AAD"/>
    <w:rsid w:val="001311BD"/>
    <w:rsid w:val="00134698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E9E"/>
    <w:rsid w:val="00167F1A"/>
    <w:rsid w:val="00167F85"/>
    <w:rsid w:val="0017182C"/>
    <w:rsid w:val="00174DD3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6C31"/>
    <w:rsid w:val="001B7A73"/>
    <w:rsid w:val="001B7E1C"/>
    <w:rsid w:val="001C33C8"/>
    <w:rsid w:val="001D374D"/>
    <w:rsid w:val="001D7405"/>
    <w:rsid w:val="001E5EE2"/>
    <w:rsid w:val="001E6BBD"/>
    <w:rsid w:val="001E6E3F"/>
    <w:rsid w:val="001F33B3"/>
    <w:rsid w:val="001F4A8B"/>
    <w:rsid w:val="001F55B6"/>
    <w:rsid w:val="002033EE"/>
    <w:rsid w:val="00203956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62E2B"/>
    <w:rsid w:val="002664F0"/>
    <w:rsid w:val="0026664B"/>
    <w:rsid w:val="00270DE3"/>
    <w:rsid w:val="00274F36"/>
    <w:rsid w:val="00281A63"/>
    <w:rsid w:val="00286174"/>
    <w:rsid w:val="002931C4"/>
    <w:rsid w:val="00296CE3"/>
    <w:rsid w:val="002A22FE"/>
    <w:rsid w:val="002A41FA"/>
    <w:rsid w:val="002A46DE"/>
    <w:rsid w:val="002A5C14"/>
    <w:rsid w:val="002A6645"/>
    <w:rsid w:val="002A7CC1"/>
    <w:rsid w:val="002B0E54"/>
    <w:rsid w:val="002B15D5"/>
    <w:rsid w:val="002C7998"/>
    <w:rsid w:val="002D220E"/>
    <w:rsid w:val="002D46EA"/>
    <w:rsid w:val="002E124E"/>
    <w:rsid w:val="002E774E"/>
    <w:rsid w:val="002E7CDE"/>
    <w:rsid w:val="002F0510"/>
    <w:rsid w:val="002F0568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25A49"/>
    <w:rsid w:val="0033256F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44B2"/>
    <w:rsid w:val="00364D5D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56FB"/>
    <w:rsid w:val="003D6EAC"/>
    <w:rsid w:val="003E0FBE"/>
    <w:rsid w:val="003E1EB5"/>
    <w:rsid w:val="003E1FA1"/>
    <w:rsid w:val="003E446F"/>
    <w:rsid w:val="00404FF2"/>
    <w:rsid w:val="00405596"/>
    <w:rsid w:val="0041293E"/>
    <w:rsid w:val="00415A2E"/>
    <w:rsid w:val="00436555"/>
    <w:rsid w:val="00444071"/>
    <w:rsid w:val="00456E47"/>
    <w:rsid w:val="00464A8E"/>
    <w:rsid w:val="0047126B"/>
    <w:rsid w:val="0047248A"/>
    <w:rsid w:val="00475AC4"/>
    <w:rsid w:val="00475F46"/>
    <w:rsid w:val="00480CD6"/>
    <w:rsid w:val="0049078D"/>
    <w:rsid w:val="004948DF"/>
    <w:rsid w:val="00495B8A"/>
    <w:rsid w:val="00496311"/>
    <w:rsid w:val="004B588A"/>
    <w:rsid w:val="004B7354"/>
    <w:rsid w:val="004C3923"/>
    <w:rsid w:val="004D02AE"/>
    <w:rsid w:val="004D194E"/>
    <w:rsid w:val="004D1CF4"/>
    <w:rsid w:val="004D6AEA"/>
    <w:rsid w:val="004D704B"/>
    <w:rsid w:val="004E3E90"/>
    <w:rsid w:val="004F0B15"/>
    <w:rsid w:val="004F5303"/>
    <w:rsid w:val="004F70E7"/>
    <w:rsid w:val="004F7A13"/>
    <w:rsid w:val="00502EE4"/>
    <w:rsid w:val="00502F9D"/>
    <w:rsid w:val="005159B5"/>
    <w:rsid w:val="00532286"/>
    <w:rsid w:val="00532450"/>
    <w:rsid w:val="005334E9"/>
    <w:rsid w:val="00536169"/>
    <w:rsid w:val="00541B4D"/>
    <w:rsid w:val="005424CF"/>
    <w:rsid w:val="005441E3"/>
    <w:rsid w:val="005466CB"/>
    <w:rsid w:val="00563C42"/>
    <w:rsid w:val="00567EB6"/>
    <w:rsid w:val="00574428"/>
    <w:rsid w:val="005744B7"/>
    <w:rsid w:val="00575B9D"/>
    <w:rsid w:val="00575D80"/>
    <w:rsid w:val="00576DD2"/>
    <w:rsid w:val="00586AE9"/>
    <w:rsid w:val="005918BC"/>
    <w:rsid w:val="00593FA0"/>
    <w:rsid w:val="005A7475"/>
    <w:rsid w:val="005A772E"/>
    <w:rsid w:val="005B47DC"/>
    <w:rsid w:val="005C5EDC"/>
    <w:rsid w:val="005E0C02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66AD"/>
    <w:rsid w:val="00664B72"/>
    <w:rsid w:val="00665053"/>
    <w:rsid w:val="00665781"/>
    <w:rsid w:val="00670B8F"/>
    <w:rsid w:val="006723F1"/>
    <w:rsid w:val="00674D52"/>
    <w:rsid w:val="006771BC"/>
    <w:rsid w:val="00685D65"/>
    <w:rsid w:val="006A1B3E"/>
    <w:rsid w:val="006A281F"/>
    <w:rsid w:val="006A4ACD"/>
    <w:rsid w:val="006A5E52"/>
    <w:rsid w:val="006B1D79"/>
    <w:rsid w:val="006C2010"/>
    <w:rsid w:val="006D1072"/>
    <w:rsid w:val="006D2323"/>
    <w:rsid w:val="006D254B"/>
    <w:rsid w:val="006D60A9"/>
    <w:rsid w:val="006E1EFA"/>
    <w:rsid w:val="006E23AF"/>
    <w:rsid w:val="006F1AC5"/>
    <w:rsid w:val="006F2C7F"/>
    <w:rsid w:val="006F4BA3"/>
    <w:rsid w:val="006F65DF"/>
    <w:rsid w:val="00700D9D"/>
    <w:rsid w:val="00702ED0"/>
    <w:rsid w:val="0070461E"/>
    <w:rsid w:val="00705EA2"/>
    <w:rsid w:val="007205B7"/>
    <w:rsid w:val="00725A55"/>
    <w:rsid w:val="00734287"/>
    <w:rsid w:val="00740726"/>
    <w:rsid w:val="00742234"/>
    <w:rsid w:val="00743907"/>
    <w:rsid w:val="007576F9"/>
    <w:rsid w:val="0076505C"/>
    <w:rsid w:val="007730AF"/>
    <w:rsid w:val="00777940"/>
    <w:rsid w:val="007779AD"/>
    <w:rsid w:val="00780FCC"/>
    <w:rsid w:val="00782D4C"/>
    <w:rsid w:val="00785F8F"/>
    <w:rsid w:val="0078715F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1F2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37AA"/>
    <w:rsid w:val="00836646"/>
    <w:rsid w:val="00837D96"/>
    <w:rsid w:val="00844F5C"/>
    <w:rsid w:val="00845E71"/>
    <w:rsid w:val="00861F6D"/>
    <w:rsid w:val="00863C9D"/>
    <w:rsid w:val="0087083C"/>
    <w:rsid w:val="00886797"/>
    <w:rsid w:val="00891D52"/>
    <w:rsid w:val="0089496E"/>
    <w:rsid w:val="008956A5"/>
    <w:rsid w:val="008A05BC"/>
    <w:rsid w:val="008A1141"/>
    <w:rsid w:val="008A2014"/>
    <w:rsid w:val="008A23D0"/>
    <w:rsid w:val="008A3ADF"/>
    <w:rsid w:val="008B382A"/>
    <w:rsid w:val="008C00CA"/>
    <w:rsid w:val="008C2162"/>
    <w:rsid w:val="008C242E"/>
    <w:rsid w:val="008D2916"/>
    <w:rsid w:val="008E22DC"/>
    <w:rsid w:val="009023DD"/>
    <w:rsid w:val="00905253"/>
    <w:rsid w:val="00906070"/>
    <w:rsid w:val="00912459"/>
    <w:rsid w:val="00912724"/>
    <w:rsid w:val="009214B9"/>
    <w:rsid w:val="00921C36"/>
    <w:rsid w:val="00922198"/>
    <w:rsid w:val="00924D43"/>
    <w:rsid w:val="00933719"/>
    <w:rsid w:val="00940EDE"/>
    <w:rsid w:val="0094451B"/>
    <w:rsid w:val="009461DB"/>
    <w:rsid w:val="0095333C"/>
    <w:rsid w:val="00953E78"/>
    <w:rsid w:val="009620B4"/>
    <w:rsid w:val="00965144"/>
    <w:rsid w:val="00970649"/>
    <w:rsid w:val="0097629A"/>
    <w:rsid w:val="0098235F"/>
    <w:rsid w:val="00987E66"/>
    <w:rsid w:val="00991DB1"/>
    <w:rsid w:val="00992530"/>
    <w:rsid w:val="009A242C"/>
    <w:rsid w:val="009B1877"/>
    <w:rsid w:val="009B57A4"/>
    <w:rsid w:val="009B6CD2"/>
    <w:rsid w:val="009C3EAA"/>
    <w:rsid w:val="009C6F18"/>
    <w:rsid w:val="009D5776"/>
    <w:rsid w:val="009D6046"/>
    <w:rsid w:val="009E1738"/>
    <w:rsid w:val="009E2BCC"/>
    <w:rsid w:val="009F57E3"/>
    <w:rsid w:val="009F7AEF"/>
    <w:rsid w:val="00A03437"/>
    <w:rsid w:val="00A20B00"/>
    <w:rsid w:val="00A22DE0"/>
    <w:rsid w:val="00A2361E"/>
    <w:rsid w:val="00A262A9"/>
    <w:rsid w:val="00A31C2A"/>
    <w:rsid w:val="00A31F9E"/>
    <w:rsid w:val="00A44F6B"/>
    <w:rsid w:val="00A46ED6"/>
    <w:rsid w:val="00A50D60"/>
    <w:rsid w:val="00A54494"/>
    <w:rsid w:val="00A55176"/>
    <w:rsid w:val="00A642C0"/>
    <w:rsid w:val="00A65028"/>
    <w:rsid w:val="00A705F2"/>
    <w:rsid w:val="00A72853"/>
    <w:rsid w:val="00A73E7F"/>
    <w:rsid w:val="00A77061"/>
    <w:rsid w:val="00A777DE"/>
    <w:rsid w:val="00A77DFB"/>
    <w:rsid w:val="00A813F9"/>
    <w:rsid w:val="00A84763"/>
    <w:rsid w:val="00A9083B"/>
    <w:rsid w:val="00A96550"/>
    <w:rsid w:val="00A979B9"/>
    <w:rsid w:val="00AA58D8"/>
    <w:rsid w:val="00AA7DAB"/>
    <w:rsid w:val="00AC3C5B"/>
    <w:rsid w:val="00AC688B"/>
    <w:rsid w:val="00AD20B9"/>
    <w:rsid w:val="00AD2AFA"/>
    <w:rsid w:val="00AD3C20"/>
    <w:rsid w:val="00AF0F34"/>
    <w:rsid w:val="00AF432D"/>
    <w:rsid w:val="00B014B4"/>
    <w:rsid w:val="00B12F29"/>
    <w:rsid w:val="00B15660"/>
    <w:rsid w:val="00B22CCC"/>
    <w:rsid w:val="00B23B38"/>
    <w:rsid w:val="00B32FDD"/>
    <w:rsid w:val="00B52288"/>
    <w:rsid w:val="00B623CC"/>
    <w:rsid w:val="00B64A1D"/>
    <w:rsid w:val="00B65288"/>
    <w:rsid w:val="00B65D66"/>
    <w:rsid w:val="00B714C6"/>
    <w:rsid w:val="00B850ED"/>
    <w:rsid w:val="00B85D28"/>
    <w:rsid w:val="00B86478"/>
    <w:rsid w:val="00B93D50"/>
    <w:rsid w:val="00B949BA"/>
    <w:rsid w:val="00B94E44"/>
    <w:rsid w:val="00B95BF9"/>
    <w:rsid w:val="00BA2E47"/>
    <w:rsid w:val="00BA459B"/>
    <w:rsid w:val="00BB0500"/>
    <w:rsid w:val="00BB0EED"/>
    <w:rsid w:val="00BB18CC"/>
    <w:rsid w:val="00BB402A"/>
    <w:rsid w:val="00BB4C22"/>
    <w:rsid w:val="00BC13AE"/>
    <w:rsid w:val="00BC572B"/>
    <w:rsid w:val="00BC696C"/>
    <w:rsid w:val="00BD7619"/>
    <w:rsid w:val="00BE7EDC"/>
    <w:rsid w:val="00BF280C"/>
    <w:rsid w:val="00BF4936"/>
    <w:rsid w:val="00BF76F0"/>
    <w:rsid w:val="00C07635"/>
    <w:rsid w:val="00C12F49"/>
    <w:rsid w:val="00C15554"/>
    <w:rsid w:val="00C159E1"/>
    <w:rsid w:val="00C15CC8"/>
    <w:rsid w:val="00C162F0"/>
    <w:rsid w:val="00C21BD0"/>
    <w:rsid w:val="00C22E1D"/>
    <w:rsid w:val="00C25861"/>
    <w:rsid w:val="00C31DAD"/>
    <w:rsid w:val="00C364CE"/>
    <w:rsid w:val="00C40591"/>
    <w:rsid w:val="00C41866"/>
    <w:rsid w:val="00C445F9"/>
    <w:rsid w:val="00C45E5A"/>
    <w:rsid w:val="00C47928"/>
    <w:rsid w:val="00C7426D"/>
    <w:rsid w:val="00C758B2"/>
    <w:rsid w:val="00C7738F"/>
    <w:rsid w:val="00C85BDA"/>
    <w:rsid w:val="00C905DD"/>
    <w:rsid w:val="00C93667"/>
    <w:rsid w:val="00CA7BFF"/>
    <w:rsid w:val="00CB03FA"/>
    <w:rsid w:val="00CB658F"/>
    <w:rsid w:val="00CC0591"/>
    <w:rsid w:val="00CC0B6D"/>
    <w:rsid w:val="00CD4FFC"/>
    <w:rsid w:val="00CD62D0"/>
    <w:rsid w:val="00CE16DC"/>
    <w:rsid w:val="00CE3138"/>
    <w:rsid w:val="00CF1D6B"/>
    <w:rsid w:val="00CF7F34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A74EA"/>
    <w:rsid w:val="00DB290A"/>
    <w:rsid w:val="00DB4300"/>
    <w:rsid w:val="00DC693B"/>
    <w:rsid w:val="00DD0A86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36FC"/>
    <w:rsid w:val="00E562F4"/>
    <w:rsid w:val="00E61802"/>
    <w:rsid w:val="00E64408"/>
    <w:rsid w:val="00E656E2"/>
    <w:rsid w:val="00E73724"/>
    <w:rsid w:val="00E739D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395A"/>
    <w:rsid w:val="00ED6A0B"/>
    <w:rsid w:val="00ED6EAA"/>
    <w:rsid w:val="00ED77B6"/>
    <w:rsid w:val="00EE220B"/>
    <w:rsid w:val="00EE6791"/>
    <w:rsid w:val="00EF7B7B"/>
    <w:rsid w:val="00F01CAF"/>
    <w:rsid w:val="00F04498"/>
    <w:rsid w:val="00F04C15"/>
    <w:rsid w:val="00F06CFF"/>
    <w:rsid w:val="00F153F9"/>
    <w:rsid w:val="00F16A3E"/>
    <w:rsid w:val="00F16ABC"/>
    <w:rsid w:val="00F208DC"/>
    <w:rsid w:val="00F21616"/>
    <w:rsid w:val="00F2189C"/>
    <w:rsid w:val="00F23040"/>
    <w:rsid w:val="00F23C4A"/>
    <w:rsid w:val="00F26A63"/>
    <w:rsid w:val="00F375D9"/>
    <w:rsid w:val="00F42407"/>
    <w:rsid w:val="00F44A40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559F"/>
    <w:rsid w:val="00F81B50"/>
    <w:rsid w:val="00F9409C"/>
    <w:rsid w:val="00F94C1D"/>
    <w:rsid w:val="00F97B9F"/>
    <w:rsid w:val="00F97CDD"/>
    <w:rsid w:val="00FA629B"/>
    <w:rsid w:val="00FB7592"/>
    <w:rsid w:val="00FC6382"/>
    <w:rsid w:val="00FC74E3"/>
    <w:rsid w:val="00FD67B3"/>
    <w:rsid w:val="00FE0B86"/>
    <w:rsid w:val="00FE54B2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tk@svhfvuc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BD3DD-C95D-49C0-8B07-FC35ED6CE252}"/>
</file>

<file path=customXml/itemProps2.xml><?xml version="1.0" encoding="utf-8"?>
<ds:datastoreItem xmlns:ds="http://schemas.openxmlformats.org/officeDocument/2006/customXml" ds:itemID="{044DEF1C-2EBA-4E10-85A8-797A9B98085B}">
  <ds:schemaRefs>
    <ds:schemaRef ds:uri="http://schemas.microsoft.com/office/2006/metadata/properties"/>
    <ds:schemaRef ds:uri="http://schemas.microsoft.com/office/infopath/2007/PartnerControls"/>
    <ds:schemaRef ds:uri="cfa74d6b-486c-4881-b265-ed984c3f5f91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D539B-882C-4F1D-B6C8-2E205E9E5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0</TotalTime>
  <Pages>4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31</cp:revision>
  <cp:lastPrinted>2016-05-19T10:45:00Z</cp:lastPrinted>
  <dcterms:created xsi:type="dcterms:W3CDTF">2022-11-30T13:29:00Z</dcterms:created>
  <dcterms:modified xsi:type="dcterms:W3CDTF">2022-12-08T12:44:00Z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